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FC" w:rsidRPr="00A34CFC" w:rsidRDefault="00A34CFC" w:rsidP="00A34CFC">
      <w:pPr>
        <w:pBdr>
          <w:bottom w:val="single" w:sz="6" w:space="7" w:color="EEEEEE"/>
        </w:pBdr>
        <w:spacing w:after="30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A34CFC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Природы милые дары она искусством украшала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34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часто вспоминают слова Экзюпери: «Есть такое твердое правило, — сказал мне после Маленький принц. — Встал поутру, умылся, привел себя в порядок — и сразу же приведи в порядок свою планету». Вот только в жизнь это правило воплощается куда реже, чем хотелось бы. Но мы все хотим жить в чистом, зелёном, благоустроенном городе, так как же воплотить в реальность завет Маленького принца? Об этом наш разговор с заведующей Центральной библиотекой </w:t>
      </w:r>
      <w:proofErr w:type="spellStart"/>
      <w:r w:rsidRPr="00A34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им.А.С.Пушкина</w:t>
      </w:r>
      <w:proofErr w:type="spellEnd"/>
      <w:r w:rsidRPr="00A34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также председателем совета ТОС «</w:t>
      </w:r>
      <w:proofErr w:type="spellStart"/>
      <w:r w:rsidRPr="00A34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Искожевский</w:t>
      </w:r>
      <w:proofErr w:type="spellEnd"/>
      <w:r w:rsidRPr="00A34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Людмилой Табачных.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Людмила Павловна, вы у нас человек, так сказать, два в одном – и руководитель библиотечной системы, и активный общественник. Что получается при сложении этих двух призваний-профессий? Как давно библиотеки стали работать с </w:t>
      </w:r>
      <w:proofErr w:type="spellStart"/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ТОСами</w:t>
      </w:r>
      <w:proofErr w:type="spellEnd"/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сколько лет уже длится сотрудничество и насколько оно плодотворно для обеих сторон?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Когда образовались </w:t>
      </w:r>
      <w:proofErr w:type="spellStart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</w:t>
      </w:r>
      <w:proofErr w:type="spellEnd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первое время все работали сами по себе, не было взаимодействия. Между тем, на территории каждого </w:t>
      </w:r>
      <w:proofErr w:type="spellStart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ТОСа</w:t>
      </w:r>
      <w:proofErr w:type="spellEnd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филиалы библиотек. И в 2013 году Центральная библиотека имени А. </w:t>
      </w:r>
      <w:proofErr w:type="spellStart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С.Пушкина</w:t>
      </w:r>
      <w:proofErr w:type="spellEnd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заключила договоры с </w:t>
      </w:r>
      <w:proofErr w:type="spellStart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ТОСами</w:t>
      </w:r>
      <w:proofErr w:type="spellEnd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взаимном сотрудничестве. Потому что положение было несколько неразумным – </w:t>
      </w:r>
      <w:proofErr w:type="spellStart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</w:t>
      </w:r>
      <w:proofErr w:type="spellEnd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 свои мероприятия, библиотеки - свои. И мы подумали, отчего бы не объединить наши усилия, ведь в этом случае результативность станет гораздо выше.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Сложившийся тандем показал, что идея была правильной. Мы вышли на качественно иной уровень. На совместные мероприятия, с одной стороны, пошли те жители города, которые прежде, быть может, ни разу не заглядывали в библиотеки, с другой стороны, наши читатели пошли на мероприятия, которые проводили </w:t>
      </w:r>
      <w:proofErr w:type="spellStart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</w:t>
      </w:r>
      <w:proofErr w:type="spellEnd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раньше не участвовали в них. Понимаете, произошло сложение усилий, и выросло число участников наших встреч, акций, праздников.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То есть получается, что не только </w:t>
      </w:r>
      <w:proofErr w:type="spellStart"/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ТОСы</w:t>
      </w:r>
      <w:proofErr w:type="spellEnd"/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получили новых участников своих мероприятий, но и библиотека увеличила число новых читателей?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Конечно. Ведь на совместных мероприятиях мы выдавали книги, люди знакомились с возможностями библиотек. Это удивительно, но не все знают, что и сейчас можно брать книги в библиотеках бесплатно.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А на какую аудиторию были рассчитаны ваши мероприятия? Я знаю, что вы много работаете с детьми, а взрослых как-то включали в общую работу?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Диапазон наших встреч, не побоюсь громкого слова, - огромный. И в возрастном, и в тематическом отношении. Мы проводим встречи, как с детьми, начиная от </w:t>
      </w:r>
      <w:proofErr w:type="spellStart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малышкового</w:t>
      </w:r>
      <w:proofErr w:type="spellEnd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так и для пожилых жителей города. </w:t>
      </w:r>
      <w:proofErr w:type="gramStart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тоже разнообразные – здоровье, поэзия, экология, история, традиции, обычаи и культура разных народов, словом, всевозможные.</w:t>
      </w:r>
      <w:proofErr w:type="gramEnd"/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мне очень импонирует такая совместная работа. Например, в этом году у нас очень активно проходит программа «Игры нашего двора». Такие игры мы проводим уже много лет, есть свои постоянные площадки, есть даже постоянные участники игр, ребята, которые не первый год принимают в них участие. Минувшим летом масштаб таких мероприятий вырос, именно благодаря тому, что стали проводить их с </w:t>
      </w:r>
      <w:proofErr w:type="spellStart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ТОСами</w:t>
      </w:r>
      <w:proofErr w:type="spellEnd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были в восторге, родители тоже, да даже просто подходили жильцы домов и с интересом смотрели на состязания, а то и принимали участие. И в этом я вижу большой смысл – вовлечь в общественные мероприятия как можно больше жителей. Оторвать их от обыденных занятий, чтобы они окунулись в другой мир.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что уж греха таить, у нас сегодня не так много общественных объединений, куда бы могли прийти и заняться интересными делами горожане. Да многие попросту и не знают о том, что есть объединения. А такие открытые праздники во дворах домов, на улицах частного сектора являются своеобразной рекламой для наших организаций. И хочу отметить ещё то, что такая работа поставлена хорошо во всех районах города.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один обширный ресурс библиотеки – информация, у нас просто кладезь её. Архивные документы, материалы по краеведению и так далее. И если раньше </w:t>
      </w:r>
      <w:proofErr w:type="spellStart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</w:t>
      </w:r>
      <w:proofErr w:type="spellEnd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 мероприятия без участия библиотек, обходились минимальной информацией, то сейчас возможности стали гораздо больше. То есть на встречах мы ещё занимаемся просвещением. А это тоже важно.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А сами </w:t>
      </w:r>
      <w:proofErr w:type="spellStart"/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тосовцы</w:t>
      </w:r>
      <w:proofErr w:type="spellEnd"/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что-то новое для себя нашли, сотрудничая с библиотеками?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Конечно! И я это хорошо вижу, ведь со многими я знакома много лет. Дело в том, что большая часть активистов </w:t>
      </w:r>
      <w:proofErr w:type="spellStart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</w:t>
      </w:r>
      <w:proofErr w:type="spellEnd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люди, вышедшие на пенсию. Врачи, учителя, инженеры, работники культуры и т.д. И для них общественная деятельность стала той отдушиной, куда они смогли приложить свои силы. А как люди очень активные, они до сих пор крайне живо интересуются новыми знаниями, предоставить которые как раз и может библиотека. Так что, можно сказать, заключая сотрудничество, мы дали новые возможности и для активистов.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Насколько охотно участвуют в этих мероприятиях сотрудники библиотек? Ведь это не совсем их вид деятельности.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мой взгляд, им интересны такие проекты. Сужу по тому, как активно, живо они обсуждают с активистами </w:t>
      </w:r>
      <w:proofErr w:type="spellStart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</w:t>
      </w:r>
      <w:proofErr w:type="spellEnd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планы, составляют программы, проводят мероприятия. Например, так вели работу </w:t>
      </w:r>
      <w:proofErr w:type="spellStart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ТОСы</w:t>
      </w:r>
      <w:proofErr w:type="spellEnd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«Майский», «</w:t>
      </w:r>
      <w:proofErr w:type="spellStart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Искожевский</w:t>
      </w:r>
      <w:proofErr w:type="spellEnd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«Центральный», «Крепость», «Шахтёрский», «Западный». Так появились совместные программы на лето, и все они были реализованы на городских площадках.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Словом, получается, что ваша совместная деятельность с </w:t>
      </w:r>
      <w:proofErr w:type="spellStart"/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ТОСами</w:t>
      </w:r>
      <w:proofErr w:type="spellEnd"/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возможно, приведёт к тому, что таким образом и библиотека воспитает будущих активистов общественного самоуправления?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почему нет? Думаю, такое вполне возможно. Конечно, не все сотрудники библиотек включатся в работу </w:t>
      </w:r>
      <w:proofErr w:type="spellStart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</w:t>
      </w:r>
      <w:proofErr w:type="spellEnd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часть из них наверняка.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что меня ещё очень радует – всё чаще инициатива по поводу проведения каких-то викторин, встреч исходит уже от </w:t>
      </w:r>
      <w:proofErr w:type="spellStart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</w:t>
      </w:r>
      <w:proofErr w:type="spellEnd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Получается, они тоже поняли взаимную выгоду сотрудничества, так сказать, вошли во вкус.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И опять я вернусь к библиотеке – ведь насколько знаю, сейчас вам вменяется в обязанность не только заниматься книгами, но и проводить различные встречи, организовывать творческие объединения и так далее. То есть, благодаря работе с </w:t>
      </w:r>
      <w:proofErr w:type="spellStart"/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ТОСами</w:t>
      </w:r>
      <w:proofErr w:type="spellEnd"/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вы и свои планы реализовываете в большем объеме, чем прежде? Или увеличения нет?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библиотека заинтересована в том, чтобы привлекать как можно больше читателей. И сегодня, вы правы, наша задача заключается не только в выдаче книг. Считаю, что это совершенно справедливо, мы должны быть настоящими центрами культуры, а не только какими-то рутинёрами, лишь и знающими – выдать книгу, забрать книгу, сделать запись в формуляр. Нужна творческая работа.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Если вспомнить 20-е годы прошлого века, когда молодой СССР активно развивал библиотечную систему, избы-читальни ведь тоже не только книги выдавали. Они учили, проводили уроки, читали научно-популярные лекции, рассказывали об обычаях и традициях разных народов и так далее. </w:t>
      </w:r>
      <w:proofErr w:type="gramStart"/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Сейчас</w:t>
      </w:r>
      <w:proofErr w:type="gramEnd"/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получается, идёт возвращение к тому же?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на ином, более высоком уровне. Я верю, что библиотека должна и может быть центром культуры, информации, знакомства с современными технологиями. Ведь смотрите, несколько лет назад, в 2007 году, мы выиграли грант и благодаря ему смогли запустить проект обучения компьютерной грамотности пожилых людей. Вы не представляете, насколько востребованными оказались такие курсы! У нас очереди стоят на запись.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радуются пенсионеры, когда у </w:t>
      </w:r>
      <w:proofErr w:type="gramStart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установить связь, скажем, через </w:t>
      </w:r>
      <w:proofErr w:type="spellStart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скайп</w:t>
      </w:r>
      <w:proofErr w:type="spellEnd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«одноклассники» со своими родственниками, друзьями молодости в других регионах страны, куда они сами поехать не могут. Как они оживляются, когда видят возможности интернета. Это для молодых людей всемирная сеть - уже привычное дело, а для их бабушек и дедушек это новый мир.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Прекрасно понимаю, о чём вы говорите. Помню свои ощущения, когда открыла для себя вселенную электронных библиотек. Это было совершенно фантастическое чувство – мне доступна почти любая книга, которую я когда-либо мечтала прочитать, но не имела при этом реальной возможности!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именно! И наши ученики точно так же вдруг обретают эти огромные возможности. И для общения, и для получения информации, и для чтения художественной литературы.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представьте, сколько ещё наших пенсионеров не знают о такой возможности? А сколько узнали благодаря встречам, которые были устроены нашими силами и активистами ТОС? Вот вам и ответ – насколько на самом деле значима наша совместная работа, сколь выгодна и полезна она жителям города. Конечно, со стороны это увидеть сложно, но участники-то знают, как это было важно для них.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А сколько в городе филиалов библиотек?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Всего 8. Две центральные – детская и взрослая, и по три аналогичных филиала. Плюс ещё два стационарных пункта выдачи книг – в </w:t>
      </w:r>
      <w:proofErr w:type="spellStart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Пригорске</w:t>
      </w:r>
      <w:proofErr w:type="spellEnd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 улице Чапаева, и Центр чтения на Ленина. И на базе всех библиотек мы проводим встречи, мероприятия, причём стараемся включать в свой арсенал разнообразные темы.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сейчас идет «Год кино», и ТОС «Центральный» совместно с библиотекой устроил встречу, посвященную это теме. Мы вспоминали старые фильмы, смотрели их, это было очень интересно для участников. Люди так оживились, воодушевились, ушли с хорошим настроением. Разве этого мало?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Вспомнила, как весной в центральной библиотеке вы проводили вместе с </w:t>
      </w:r>
      <w:proofErr w:type="spellStart"/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ТОСами</w:t>
      </w:r>
      <w:proofErr w:type="spellEnd"/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школьниками большую встречу, посвященную изучению истории Великой Отечественной войны. Специалисты объясняли, как работать с архивами, как </w:t>
      </w:r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пользоваться </w:t>
      </w:r>
      <w:proofErr w:type="spellStart"/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интернет-ресурсами</w:t>
      </w:r>
      <w:proofErr w:type="spellEnd"/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показывали видеоролики, словом, устроили довольно масштабную встречу. И какие результаты потом были? Приносили материалы?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Да. Хочу отметить, что сборники «Книги памяти» мы делаем уже не первый год, и всё время стараемся вовлечь в орбиту интересов новых людей. Поэтому зовем старшеклассников, студентов техникумов и профтехучилищ, общественников. И результаты налицо – вон на стенде стоят наши книги, в которых напечатаны истории о воинах из Черногорска.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Как главного хранителя книг в Черногорске вас знают уже очень много лет. Между тем, мне известно, что вы и активист </w:t>
      </w:r>
      <w:proofErr w:type="spellStart"/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ТОСа</w:t>
      </w:r>
      <w:proofErr w:type="spellEnd"/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один из самых первых. Даже больше: помню, не раз бывала на ваших мероприятиях во дворах домов, когда ещё и </w:t>
      </w:r>
      <w:proofErr w:type="spellStart"/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ТОСов</w:t>
      </w:r>
      <w:proofErr w:type="spellEnd"/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-то не было. Вы проводили не только какие-то игры для детей, а были инициатором субботников, воскресников, словом, стояли за благоустройство дворов. Причём совершенно бесплатно делали эту работу. В наше время, когда всё меряют на деньги, невольно возникает вопрос – а зачем вам это надо? Тратить своё время, силы…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- Я, наверное, так воспитана, что не могу жить без общественной работы. Мне это интересно. Даже не так. Мне хочется, чтобы вокруг было красиво, чтобы мои внуки играли в чистых, зелёных дворах, дышали свежим воздухом. И прекрасно понимаю, если сидеть и ждать, что кто-то придёт и что-то для нас сделает, это путь тупиковый. Надо самим заниматься благоустройством. Пусть не всё получается, не всё идет, как хотелось бы, но если ничего не делать, так и вовсе изменений к лучшему не настанет.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Ну да, как говорится, под лежачий камень вода не побежит. Но, на мой взгляд, беда в том, что желающих жить в чистых дворах много, а вот реально прилагающих для этого силы – единицы. Или в вашем районе иное положение?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Увы, нет. На субботники из 90 квартир, дай Бог, выходят жильцы четырёх-пяти. Да и то – как правило, все уже весьма преклонного возраста. Молодёжь часто делает вид, что она очень занята. Обидно, когда разрушают то, что ты сделал.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Помню, как до слёз было жалко нашу сирень. Мы посадили у дома несколько кустов, они так хорошо прижились. Но как-то иду вечером домой и вижу – стоят обрезанные под полметра столбики, это какие-то неведомые «озеленители» поработали. Главное, мы так и не нашли, кто же сотворил такое. К сожалению, у нас часто считается, что благоустроить территорию это значит вырезать под столбы деревья и выстричь газоны до самой земли. Знаю, что в вашей газете не один раз поднимали эту тему, а проблема так и не решена.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Увы. Но меня поддерживает надежда, что, быть может, хоть в следующем году, который объявлен, как «Год экологии», ситуация изменится к лучшему.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тоже на это надеюсь. Но знаете, что заметила – минувшей весной всё чаще нам стали помогать ребятишки. Если раньше они вместе с родителями делали вид, что не замечают субботника, то в этом году помогали нам убирать территории, и неплохо, кстати, справились с этим делом. Всё это я связываю с тем, что и библиотекари, и </w:t>
      </w:r>
      <w:proofErr w:type="spellStart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тосовцы</w:t>
      </w:r>
      <w:proofErr w:type="spellEnd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сил положили на разъяснения, на убеждение личным примером. Так что, как видите, моя уверенность в совместной пользе взаимодействия библиотек и </w:t>
      </w:r>
      <w:proofErr w:type="spellStart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</w:t>
      </w:r>
      <w:proofErr w:type="spellEnd"/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приносит свои плоды.</w:t>
      </w:r>
    </w:p>
    <w:p w:rsidR="00A34CFC" w:rsidRPr="00A34CFC" w:rsidRDefault="00A34CFC" w:rsidP="00A34CF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Валентина СОСНОВСКАЯ,</w:t>
      </w:r>
    </w:p>
    <w:p w:rsidR="00A34CFC" w:rsidRPr="00A34CFC" w:rsidRDefault="00A34CFC" w:rsidP="00A34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 автора, </w:t>
      </w:r>
      <w:r w:rsidRPr="00A34CFC">
        <w:rPr>
          <w:rFonts w:ascii="Times New Roman" w:eastAsia="Times New Roman" w:hAnsi="Times New Roman" w:cs="Times New Roman"/>
          <w:sz w:val="24"/>
          <w:szCs w:val="24"/>
          <w:lang w:eastAsia="ru-RU"/>
        </w:rPr>
        <w:t>«ЧР» № 74 от 6 сентября 2016г.</w:t>
      </w:r>
    </w:p>
    <w:p w:rsidR="00AD4297" w:rsidRDefault="00A34CFC"/>
    <w:sectPr w:rsidR="00AD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24F"/>
    <w:multiLevelType w:val="multilevel"/>
    <w:tmpl w:val="7D12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55A75"/>
    <w:multiLevelType w:val="multilevel"/>
    <w:tmpl w:val="0742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01E9B"/>
    <w:multiLevelType w:val="multilevel"/>
    <w:tmpl w:val="AC6A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FC"/>
    <w:rsid w:val="0004672D"/>
    <w:rsid w:val="00213B77"/>
    <w:rsid w:val="00A3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4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C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4CFC"/>
    <w:rPr>
      <w:color w:val="0000FF"/>
      <w:u w:val="single"/>
    </w:rPr>
  </w:style>
  <w:style w:type="character" w:customStyle="1" w:styleId="element-invisible">
    <w:name w:val="element-invisible"/>
    <w:basedOn w:val="a0"/>
    <w:rsid w:val="00A34CFC"/>
  </w:style>
  <w:style w:type="paragraph" w:styleId="a4">
    <w:name w:val="Normal (Web)"/>
    <w:basedOn w:val="a"/>
    <w:uiPriority w:val="99"/>
    <w:semiHidden/>
    <w:unhideWhenUsed/>
    <w:rsid w:val="00A3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4CFC"/>
    <w:rPr>
      <w:b/>
      <w:bCs/>
    </w:rPr>
  </w:style>
  <w:style w:type="character" w:styleId="a6">
    <w:name w:val="Emphasis"/>
    <w:basedOn w:val="a0"/>
    <w:uiPriority w:val="20"/>
    <w:qFormat/>
    <w:rsid w:val="00A34CFC"/>
    <w:rPr>
      <w:i/>
      <w:iCs/>
    </w:rPr>
  </w:style>
  <w:style w:type="character" w:customStyle="1" w:styleId="apple-converted-space">
    <w:name w:val="apple-converted-space"/>
    <w:basedOn w:val="a0"/>
    <w:rsid w:val="00A34CFC"/>
  </w:style>
  <w:style w:type="paragraph" w:styleId="a7">
    <w:name w:val="Balloon Text"/>
    <w:basedOn w:val="a"/>
    <w:link w:val="a8"/>
    <w:uiPriority w:val="99"/>
    <w:semiHidden/>
    <w:unhideWhenUsed/>
    <w:rsid w:val="00A3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4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C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4CFC"/>
    <w:rPr>
      <w:color w:val="0000FF"/>
      <w:u w:val="single"/>
    </w:rPr>
  </w:style>
  <w:style w:type="character" w:customStyle="1" w:styleId="element-invisible">
    <w:name w:val="element-invisible"/>
    <w:basedOn w:val="a0"/>
    <w:rsid w:val="00A34CFC"/>
  </w:style>
  <w:style w:type="paragraph" w:styleId="a4">
    <w:name w:val="Normal (Web)"/>
    <w:basedOn w:val="a"/>
    <w:uiPriority w:val="99"/>
    <w:semiHidden/>
    <w:unhideWhenUsed/>
    <w:rsid w:val="00A3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4CFC"/>
    <w:rPr>
      <w:b/>
      <w:bCs/>
    </w:rPr>
  </w:style>
  <w:style w:type="character" w:styleId="a6">
    <w:name w:val="Emphasis"/>
    <w:basedOn w:val="a0"/>
    <w:uiPriority w:val="20"/>
    <w:qFormat/>
    <w:rsid w:val="00A34CFC"/>
    <w:rPr>
      <w:i/>
      <w:iCs/>
    </w:rPr>
  </w:style>
  <w:style w:type="character" w:customStyle="1" w:styleId="apple-converted-space">
    <w:name w:val="apple-converted-space"/>
    <w:basedOn w:val="a0"/>
    <w:rsid w:val="00A34CFC"/>
  </w:style>
  <w:style w:type="paragraph" w:styleId="a7">
    <w:name w:val="Balloon Text"/>
    <w:basedOn w:val="a"/>
    <w:link w:val="a8"/>
    <w:uiPriority w:val="99"/>
    <w:semiHidden/>
    <w:unhideWhenUsed/>
    <w:rsid w:val="00A3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1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67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1841</Words>
  <Characters>10496</Characters>
  <Application>Microsoft Office Word</Application>
  <DocSecurity>0</DocSecurity>
  <Lines>87</Lines>
  <Paragraphs>24</Paragraphs>
  <ScaleCrop>false</ScaleCrop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2017-05-26T03:26:00Z</dcterms:created>
  <dcterms:modified xsi:type="dcterms:W3CDTF">2017-05-26T03:27:00Z</dcterms:modified>
</cp:coreProperties>
</file>